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293563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46476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9A41D9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293563">
        <w:rPr>
          <w:rFonts w:ascii="Times New Roman" w:hAnsi="Times New Roman"/>
          <w:sz w:val="24"/>
          <w:szCs w:val="24"/>
        </w:rPr>
        <w:t xml:space="preserve">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337694">
        <w:rPr>
          <w:rFonts w:ascii="Times New Roman" w:hAnsi="Times New Roman"/>
          <w:sz w:val="24"/>
          <w:szCs w:val="24"/>
        </w:rPr>
        <w:t>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337694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46476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B512C9">
        <w:rPr>
          <w:sz w:val="24"/>
          <w:szCs w:val="24"/>
          <w:u w:val="none"/>
        </w:rPr>
        <w:t xml:space="preserve"> специалиста-эксперта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B512C9">
        <w:rPr>
          <w:sz w:val="24"/>
          <w:szCs w:val="24"/>
          <w:u w:val="none"/>
        </w:rPr>
        <w:t>общего обеспечения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64762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B512C9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 отдела общего обеспечения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</w:t>
      </w:r>
      <w:r w:rsidR="00B512C9">
        <w:rPr>
          <w:rFonts w:ascii="Times New Roman" w:hAnsi="Times New Roman"/>
          <w:sz w:val="24"/>
          <w:szCs w:val="24"/>
        </w:rPr>
        <w:t xml:space="preserve"> г</w:t>
      </w:r>
      <w:r w:rsidR="00464762">
        <w:rPr>
          <w:rFonts w:ascii="Times New Roman" w:hAnsi="Times New Roman"/>
          <w:sz w:val="24"/>
          <w:szCs w:val="24"/>
        </w:rPr>
        <w:t>ражданской службы», - 11-3-4-086.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74789B">
        <w:rPr>
          <w:rFonts w:ascii="Times New Roman" w:hAnsi="Times New Roman" w:cs="Times New Roman"/>
          <w:sz w:val="24"/>
          <w:szCs w:val="24"/>
        </w:rPr>
        <w:t>главного</w:t>
      </w:r>
      <w:r w:rsidR="00B512C9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D02ADA" w:rsidRPr="00160982">
        <w:rPr>
          <w:rFonts w:ascii="Times New Roman" w:hAnsi="Times New Roman" w:cs="Times New Roman"/>
          <w:b/>
          <w:sz w:val="24"/>
          <w:szCs w:val="24"/>
        </w:rPr>
        <w:t xml:space="preserve">регулирование </w:t>
      </w:r>
      <w:r w:rsidR="00D02ADA">
        <w:rPr>
          <w:rFonts w:ascii="Times New Roman" w:hAnsi="Times New Roman" w:cs="Times New Roman"/>
          <w:b/>
          <w:sz w:val="24"/>
          <w:szCs w:val="24"/>
        </w:rPr>
        <w:t>бюджетной системы</w:t>
      </w:r>
      <w:r w:rsidRPr="007E5C3D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4789B">
        <w:rPr>
          <w:rFonts w:ascii="Times New Roman" w:hAnsi="Times New Roman" w:cs="Times New Roman"/>
          <w:sz w:val="24"/>
          <w:szCs w:val="24"/>
        </w:rPr>
        <w:t>главного</w:t>
      </w:r>
      <w:r w:rsidR="00B512C9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D02ADA">
        <w:rPr>
          <w:rFonts w:ascii="Times New Roman" w:hAnsi="Times New Roman" w:cs="Times New Roman"/>
          <w:b/>
          <w:sz w:val="24"/>
          <w:szCs w:val="24"/>
        </w:rPr>
        <w:t>регулирование контрактной системы</w:t>
      </w:r>
      <w:r w:rsidR="00B512C9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71DA7">
        <w:rPr>
          <w:rFonts w:ascii="Times New Roman" w:hAnsi="Times New Roman" w:cs="Times New Roman"/>
          <w:sz w:val="24"/>
          <w:szCs w:val="24"/>
        </w:rPr>
        <w:t>главного</w:t>
      </w:r>
      <w:r w:rsidR="00B512C9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C71DA7">
        <w:rPr>
          <w:rFonts w:ascii="Times New Roman" w:hAnsi="Times New Roman" w:cs="Times New Roman"/>
          <w:sz w:val="24"/>
          <w:szCs w:val="24"/>
        </w:rPr>
        <w:t>Главный</w:t>
      </w:r>
      <w:r w:rsidR="009D592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55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76094">
        <w:rPr>
          <w:rFonts w:ascii="Times New Roman" w:hAnsi="Times New Roman" w:cs="Times New Roman"/>
          <w:sz w:val="24"/>
          <w:szCs w:val="24"/>
        </w:rPr>
        <w:t>главного</w:t>
      </w:r>
      <w:r w:rsidR="00CF49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352DF" w:rsidRPr="00A14492" w:rsidRDefault="00C352DF" w:rsidP="0055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551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55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55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51B56" w:rsidRDefault="00C352DF" w:rsidP="0055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B56">
        <w:rPr>
          <w:rFonts w:ascii="Times New Roman" w:hAnsi="Times New Roman" w:cs="Times New Roman"/>
          <w:sz w:val="24"/>
          <w:szCs w:val="24"/>
        </w:rPr>
        <w:t>6.4.1.</w:t>
      </w:r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 </w:t>
      </w:r>
      <w:hyperlink r:id="rId9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(часть вторая)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>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r w:rsidR="00551B56" w:rsidRPr="00551B5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от 26 июля 2006 г. N 135-ФЗ "О защите конкуренции";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r w:rsidR="00551B56" w:rsidRPr="00551B5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от 11 июля 2011 г. N 223-ФЗ "О закупках товаров, работ, услуг отдельными видами </w:t>
      </w:r>
      <w:r w:rsidR="00551B56" w:rsidRPr="00551B56">
        <w:rPr>
          <w:rFonts w:ascii="Times New Roman" w:hAnsi="Times New Roman" w:cs="Times New Roman"/>
          <w:sz w:val="24"/>
          <w:szCs w:val="24"/>
        </w:rPr>
        <w:lastRenderedPageBreak/>
        <w:t>юридических лиц";</w:t>
      </w:r>
      <w:r w:rsidR="00551B56">
        <w:rPr>
          <w:rFonts w:ascii="Times New Roman" w:hAnsi="Times New Roman" w:cs="Times New Roman"/>
          <w:sz w:val="24"/>
          <w:szCs w:val="24"/>
        </w:rPr>
        <w:t xml:space="preserve"> Ф</w:t>
      </w:r>
      <w:r w:rsidR="00551B56" w:rsidRPr="00551B56">
        <w:rPr>
          <w:rFonts w:ascii="Times New Roman" w:hAnsi="Times New Roman" w:cs="Times New Roman"/>
          <w:sz w:val="24"/>
          <w:szCs w:val="24"/>
        </w:rPr>
        <w:t xml:space="preserve">едеральный </w:t>
      </w:r>
      <w:hyperlink r:id="rId12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ноября 2013 г.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r w:rsidR="00551B56" w:rsidRPr="00551B56">
        <w:rPr>
          <w:rFonts w:ascii="Times New Roman" w:hAnsi="Times New Roman" w:cs="Times New Roman"/>
          <w:sz w:val="24"/>
          <w:szCs w:val="24"/>
        </w:rPr>
        <w:t xml:space="preserve">17.8. </w:t>
      </w:r>
      <w:hyperlink r:id="rId15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ноября 2013 г.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proofErr w:type="gramStart"/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документов, подтверждающих соответствие участников закупки указанным дополнительным требованиям";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июня 2015 г. N 552 "Об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июня 2015 г. N 553 "Об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июня 2015 г.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8 февраля 2017 г. N 145 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r w:rsidR="00551B56" w:rsidRP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551B56" w:rsidRPr="00551B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1B56" w:rsidRPr="00551B56">
        <w:rPr>
          <w:rFonts w:ascii="Times New Roman" w:hAnsi="Times New Roman" w:cs="Times New Roman"/>
          <w:sz w:val="24"/>
          <w:szCs w:val="24"/>
        </w:rPr>
        <w:t>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</w:t>
      </w:r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  <w:proofErr w:type="gramEnd"/>
      <w:r w:rsidR="00551B5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551B56" w:rsidRPr="00551B5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51B56" w:rsidRPr="00551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B56" w:rsidRPr="00551B56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551B56" w:rsidRPr="00551B56">
        <w:rPr>
          <w:rFonts w:ascii="Times New Roman" w:hAnsi="Times New Roman" w:cs="Times New Roman"/>
          <w:sz w:val="24"/>
          <w:szCs w:val="24"/>
        </w:rPr>
        <w:t xml:space="preserve"> от 31 января </w:t>
      </w:r>
      <w:r w:rsidR="00551B56" w:rsidRPr="00551B56">
        <w:rPr>
          <w:rFonts w:ascii="Times New Roman" w:hAnsi="Times New Roman" w:cs="Times New Roman"/>
          <w:sz w:val="24"/>
          <w:szCs w:val="24"/>
        </w:rPr>
        <w:lastRenderedPageBreak/>
        <w:t xml:space="preserve">2014 г. N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551B56" w:rsidRPr="00551B5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551B56" w:rsidRPr="00551B56">
        <w:rPr>
          <w:rFonts w:ascii="Times New Roman" w:hAnsi="Times New Roman" w:cs="Times New Roman"/>
          <w:sz w:val="24"/>
          <w:szCs w:val="24"/>
        </w:rPr>
        <w:t xml:space="preserve"> 029-2014 (КДЕС Ред. 2) и Общероссийского классификатора продукции по видам экономической деятельности (ОКПД2) ОК 034-2014 (КПЕС 2008)".</w:t>
      </w:r>
    </w:p>
    <w:p w:rsidR="007B4DBC" w:rsidRPr="00293563" w:rsidRDefault="007B4DBC" w:rsidP="0029356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1B56">
        <w:rPr>
          <w:rFonts w:ascii="Times New Roman" w:hAnsi="Times New Roman" w:cs="Times New Roman"/>
          <w:sz w:val="24"/>
          <w:szCs w:val="24"/>
        </w:rPr>
        <w:t>6.4.2. Ин</w:t>
      </w:r>
      <w:r w:rsidR="00551B56" w:rsidRPr="00551B56">
        <w:rPr>
          <w:rFonts w:ascii="Times New Roman" w:hAnsi="Times New Roman" w:cs="Times New Roman"/>
          <w:sz w:val="24"/>
          <w:szCs w:val="24"/>
        </w:rPr>
        <w:t>ые профессиональные знания:</w:t>
      </w:r>
      <w:r w:rsidR="00E45003">
        <w:rPr>
          <w:rFonts w:ascii="Times New Roman" w:hAnsi="Times New Roman" w:cs="Times New Roman"/>
          <w:sz w:val="24"/>
          <w:szCs w:val="24"/>
        </w:rPr>
        <w:t xml:space="preserve"> </w:t>
      </w:r>
      <w:r w:rsidR="00E45003" w:rsidRPr="00E45003">
        <w:rPr>
          <w:rFonts w:ascii="Times New Roman" w:hAnsi="Times New Roman" w:cs="Times New Roman"/>
          <w:sz w:val="24"/>
          <w:szCs w:val="24"/>
        </w:rPr>
        <w:t>порядок организационного, финансового и материально-технического обеспечения деятельности</w:t>
      </w:r>
      <w:r w:rsidR="00E45003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E45003" w:rsidRPr="00E45003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="00551B56" w:rsidRPr="00E45003">
        <w:rPr>
          <w:rFonts w:ascii="Times New Roman" w:hAnsi="Times New Roman" w:cs="Times New Roman"/>
          <w:sz w:val="24"/>
          <w:szCs w:val="24"/>
        </w:rPr>
        <w:t>.</w:t>
      </w:r>
    </w:p>
    <w:p w:rsidR="007B4DBC" w:rsidRPr="00293563" w:rsidRDefault="007B4DBC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7B4DBC" w:rsidRPr="00293563" w:rsidRDefault="00551B56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</w:t>
      </w:r>
      <w:r w:rsidR="00F93579" w:rsidRPr="00293563">
        <w:rPr>
          <w:rFonts w:ascii="Times New Roman" w:hAnsi="Times New Roman" w:cs="Times New Roman"/>
          <w:sz w:val="24"/>
          <w:szCs w:val="24"/>
        </w:rPr>
        <w:t xml:space="preserve"> правила приема, хранения, отпуска и учета товарно-материальных ценностей.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правила эксплуатации зданий и сооружений;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система технической и противопожарной безопасности;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правила приема, хранения, отпуска и учета товарно-материальных ценностей.</w:t>
      </w:r>
    </w:p>
    <w:p w:rsidR="007B4DBC" w:rsidRPr="00293563" w:rsidRDefault="007B4DBC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93563" w:rsidRPr="00293563" w:rsidRDefault="007B4DBC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6.</w:t>
      </w:r>
      <w:r w:rsidR="00337694">
        <w:rPr>
          <w:rFonts w:ascii="Times New Roman" w:hAnsi="Times New Roman" w:cs="Times New Roman"/>
          <w:sz w:val="24"/>
          <w:szCs w:val="24"/>
        </w:rPr>
        <w:t>7</w:t>
      </w:r>
      <w:r w:rsidRPr="00293563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293563" w:rsidRPr="00293563">
        <w:rPr>
          <w:rFonts w:ascii="Times New Roman" w:hAnsi="Times New Roman" w:cs="Times New Roman"/>
          <w:sz w:val="24"/>
          <w:szCs w:val="24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="00293563" w:rsidRPr="00293563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293563" w:rsidRPr="00293563">
        <w:rPr>
          <w:rFonts w:ascii="Times New Roman" w:hAnsi="Times New Roman" w:cs="Times New Roman"/>
          <w:sz w:val="24"/>
          <w:szCs w:val="24"/>
        </w:rPr>
        <w:t>язи;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проведение инвентаризации товарно-материальных ценностей;</w:t>
      </w:r>
    </w:p>
    <w:p w:rsidR="00032BAF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4"/>
          <w:szCs w:val="24"/>
        </w:rPr>
        <w:t>одимых хозяйственных материалов;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ведение учета федерального имущества, находящегося в ведении государственного органа и его подведомственных организаций;</w:t>
      </w:r>
    </w:p>
    <w:p w:rsidR="00293563" w:rsidRPr="00293563" w:rsidRDefault="00293563" w:rsidP="002935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563">
        <w:rPr>
          <w:rFonts w:ascii="Times New Roman" w:hAnsi="Times New Roman" w:cs="Times New Roman"/>
          <w:sz w:val="24"/>
          <w:szCs w:val="24"/>
        </w:rPr>
        <w:t>- проведение инвентаризации товарно-материальных ценностей и подготовка пакета документов на списание движимого имущества.</w:t>
      </w:r>
    </w:p>
    <w:p w:rsidR="00293563" w:rsidRPr="00A14492" w:rsidRDefault="00293563" w:rsidP="00293563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60327">
        <w:rPr>
          <w:rFonts w:ascii="Times New Roman" w:hAnsi="Times New Roman" w:cs="Times New Roman"/>
          <w:sz w:val="24"/>
          <w:szCs w:val="24"/>
        </w:rPr>
        <w:t>главного</w:t>
      </w:r>
      <w:r w:rsidR="00C50D4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25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317E0B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460327">
        <w:rPr>
          <w:rFonts w:ascii="Times New Roman" w:hAnsi="Times New Roman" w:cs="Times New Roman"/>
          <w:sz w:val="24"/>
          <w:szCs w:val="24"/>
        </w:rPr>
        <w:t>главный</w:t>
      </w:r>
      <w:r w:rsidR="00317E0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E42C3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5C99" w:rsidRPr="00C65C99" w:rsidRDefault="00D04DBD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8.1</w:t>
      </w:r>
      <w:r w:rsidR="00C65C99">
        <w:rPr>
          <w:rStyle w:val="a6"/>
          <w:rFonts w:ascii="Times New Roman" w:hAnsi="Times New Roman"/>
          <w:b w:val="0"/>
          <w:sz w:val="24"/>
          <w:szCs w:val="24"/>
        </w:rPr>
        <w:t>.</w:t>
      </w:r>
      <w:r w:rsidR="00032BAF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C65C99" w:rsidRPr="00C65C99">
        <w:rPr>
          <w:rStyle w:val="a6"/>
          <w:rFonts w:ascii="Times New Roman" w:hAnsi="Times New Roman"/>
          <w:b w:val="0"/>
          <w:sz w:val="24"/>
          <w:szCs w:val="24"/>
        </w:rPr>
        <w:t>Ве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с</w:t>
      </w:r>
      <w:r w:rsidR="00C65C99" w:rsidRPr="00C65C99">
        <w:rPr>
          <w:rStyle w:val="a6"/>
          <w:rFonts w:ascii="Times New Roman" w:hAnsi="Times New Roman"/>
          <w:b w:val="0"/>
          <w:sz w:val="24"/>
          <w:szCs w:val="24"/>
        </w:rPr>
        <w:t>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="00C65C99"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ведомость выдачи материалов на нужды Инспекции. 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8.2</w:t>
      </w:r>
      <w:r w:rsidR="00437349">
        <w:rPr>
          <w:rStyle w:val="a6"/>
          <w:rFonts w:ascii="Times New Roman" w:hAnsi="Times New Roman"/>
          <w:b w:val="0"/>
          <w:sz w:val="24"/>
          <w:szCs w:val="24"/>
        </w:rPr>
        <w:t>. 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Осуществлят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прием материальных ценностей и технических средств, поставляемых централизованно.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3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. </w:t>
      </w:r>
      <w:r w:rsidR="003E42C3" w:rsidRPr="00C65C99">
        <w:rPr>
          <w:rStyle w:val="a6"/>
          <w:rFonts w:ascii="Times New Roman" w:hAnsi="Times New Roman"/>
          <w:b w:val="0"/>
          <w:sz w:val="24"/>
          <w:szCs w:val="24"/>
        </w:rPr>
        <w:t>Осуществлят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ведение учета поступления и движения товарно-материальных ценностей, осуществление оперативного </w:t>
      </w:r>
      <w:proofErr w:type="gramStart"/>
      <w:r w:rsidRPr="00C65C99">
        <w:rPr>
          <w:rStyle w:val="a6"/>
          <w:rFonts w:ascii="Times New Roman" w:hAnsi="Times New Roman"/>
          <w:b w:val="0"/>
          <w:sz w:val="24"/>
          <w:szCs w:val="24"/>
        </w:rPr>
        <w:t>контроля за</w:t>
      </w:r>
      <w:proofErr w:type="gramEnd"/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использованием имущества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,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закрепленного за инспекцией.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4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. Организ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овывать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ведение складского хозяйства.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5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 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Принимат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участие в проведении инвентаризаций основных средств и малоценных и быстроизнашивающихся предметов.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6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. </w:t>
      </w:r>
      <w:r w:rsidR="003E42C3" w:rsidRPr="00C65C99">
        <w:rPr>
          <w:rStyle w:val="a6"/>
          <w:rFonts w:ascii="Times New Roman" w:hAnsi="Times New Roman"/>
          <w:b w:val="0"/>
          <w:sz w:val="24"/>
          <w:szCs w:val="24"/>
        </w:rPr>
        <w:t>Осуществлят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материалов для списания в установленном </w:t>
      </w:r>
      <w:proofErr w:type="gramStart"/>
      <w:r w:rsidRPr="00C65C99">
        <w:rPr>
          <w:rStyle w:val="a6"/>
          <w:rFonts w:ascii="Times New Roman" w:hAnsi="Times New Roman"/>
          <w:b w:val="0"/>
          <w:sz w:val="24"/>
          <w:szCs w:val="24"/>
        </w:rPr>
        <w:t>порядке</w:t>
      </w:r>
      <w:proofErr w:type="gramEnd"/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пришедшего в негодность или утраченного имущества.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7. Составля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прогноз объемов продукции, закупаемой для государственных нужд за счет средств федерального бюджета и представление его в вышестоящую организацию.</w:t>
      </w:r>
    </w:p>
    <w:p w:rsidR="00C65C99" w:rsidRP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8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. Изучат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, анализир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и обобщат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потребность инспекции в материально-технических ресурсах, формир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на их основе Прогноз закупок товаров, работ и услуг на очередной год.</w:t>
      </w:r>
    </w:p>
    <w:p w:rsidR="00C65C99" w:rsidRDefault="00C65C99" w:rsidP="00C65C99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9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>. Принимат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C65C99">
        <w:rPr>
          <w:rStyle w:val="a6"/>
          <w:rFonts w:ascii="Times New Roman" w:hAnsi="Times New Roman"/>
          <w:b w:val="0"/>
          <w:sz w:val="24"/>
          <w:szCs w:val="24"/>
        </w:rPr>
        <w:t xml:space="preserve"> участие в годовой инвентаризации основных фондов, денежных средств и товарно-материальных ценностей и при смене материально ответственных лиц.</w:t>
      </w:r>
    </w:p>
    <w:p w:rsidR="003E42C3" w:rsidRDefault="003E42C3" w:rsidP="003E42C3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8.10. Обеспечивать проведение первичного инструктажа по охране труда со всеми лицами, поступающими на работу и вести учет проводимых инструктажей в журналах.</w:t>
      </w:r>
    </w:p>
    <w:p w:rsidR="004033BA" w:rsidRDefault="00DE3A25" w:rsidP="005B50BF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3E42C3">
        <w:rPr>
          <w:rStyle w:val="a6"/>
          <w:rFonts w:ascii="Times New Roman" w:hAnsi="Times New Roman"/>
          <w:b w:val="0"/>
          <w:sz w:val="24"/>
          <w:szCs w:val="24"/>
        </w:rPr>
        <w:t>11</w:t>
      </w:r>
      <w:r w:rsidR="00C65C99">
        <w:rPr>
          <w:rStyle w:val="a6"/>
          <w:rFonts w:ascii="Times New Roman" w:hAnsi="Times New Roman"/>
          <w:b w:val="0"/>
          <w:sz w:val="24"/>
          <w:szCs w:val="24"/>
        </w:rPr>
        <w:t>.</w:t>
      </w:r>
      <w:r w:rsidR="004033B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C65C99">
        <w:rPr>
          <w:rStyle w:val="a6"/>
          <w:rFonts w:ascii="Times New Roman" w:hAnsi="Times New Roman"/>
          <w:b w:val="0"/>
          <w:sz w:val="24"/>
          <w:szCs w:val="24"/>
        </w:rPr>
        <w:t xml:space="preserve">Соблюдать </w:t>
      </w:r>
      <w:r w:rsidR="004033BA">
        <w:rPr>
          <w:rStyle w:val="a6"/>
          <w:rFonts w:ascii="Times New Roman" w:hAnsi="Times New Roman"/>
          <w:b w:val="0"/>
          <w:sz w:val="24"/>
          <w:szCs w:val="24"/>
        </w:rPr>
        <w:t>правила внутреннего трудового распорядка и служебной дисциплины Межрайонной ИФНС России №4 по Тамбовской области</w:t>
      </w:r>
      <w:r w:rsidR="00D3095F">
        <w:rPr>
          <w:rStyle w:val="a6"/>
          <w:rFonts w:ascii="Times New Roman" w:hAnsi="Times New Roman"/>
          <w:b w:val="0"/>
          <w:sz w:val="24"/>
          <w:szCs w:val="24"/>
        </w:rPr>
        <w:t>;</w:t>
      </w:r>
    </w:p>
    <w:p w:rsidR="00D3095F" w:rsidRPr="004033BA" w:rsidRDefault="00DE3A25" w:rsidP="005B50BF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8.</w:t>
      </w:r>
      <w:r w:rsidR="00C65C99">
        <w:rPr>
          <w:rStyle w:val="a6"/>
          <w:rFonts w:ascii="Times New Roman" w:hAnsi="Times New Roman"/>
          <w:b w:val="0"/>
          <w:sz w:val="24"/>
          <w:szCs w:val="24"/>
        </w:rPr>
        <w:t>26.</w:t>
      </w:r>
      <w:r w:rsidR="00D3095F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C65C99">
        <w:rPr>
          <w:rStyle w:val="a6"/>
          <w:rFonts w:ascii="Times New Roman" w:hAnsi="Times New Roman"/>
          <w:b w:val="0"/>
          <w:sz w:val="24"/>
          <w:szCs w:val="24"/>
        </w:rPr>
        <w:t xml:space="preserve">Хранить </w:t>
      </w:r>
      <w:r w:rsidR="00D3095F">
        <w:rPr>
          <w:rStyle w:val="a6"/>
          <w:rFonts w:ascii="Times New Roman" w:hAnsi="Times New Roman"/>
          <w:b w:val="0"/>
          <w:sz w:val="24"/>
          <w:szCs w:val="24"/>
        </w:rPr>
        <w:t>государственную и иную охраняемую законом тайну, а также не разглашать ставшие известные в связи с исполнением должностных обязанностей сведения, затрагивающие частную жизнь, честь и достоинство граждан;</w:t>
      </w:r>
    </w:p>
    <w:p w:rsidR="005B50BF" w:rsidRPr="005B50BF" w:rsidRDefault="00C65C99" w:rsidP="005B50BF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8.27.</w:t>
      </w:r>
      <w:r w:rsidR="005B50B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</w:t>
      </w:r>
      <w:r w:rsidR="005B50BF" w:rsidRPr="005B50BF">
        <w:rPr>
          <w:rFonts w:ascii="Times New Roman" w:eastAsia="Calibri" w:hAnsi="Times New Roman" w:cs="Times New Roman"/>
          <w:spacing w:val="-4"/>
          <w:sz w:val="24"/>
          <w:szCs w:val="24"/>
        </w:rPr>
        <w:t>сполнять должностные обязанности в соответствии с должностным регламентом.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3095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17E0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3095F">
        <w:rPr>
          <w:rFonts w:ascii="Times New Roman" w:hAnsi="Times New Roman" w:cs="Times New Roman"/>
          <w:sz w:val="24"/>
          <w:szCs w:val="24"/>
        </w:rPr>
        <w:t>Главный</w:t>
      </w:r>
      <w:r w:rsidR="0088114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19737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3095F">
        <w:rPr>
          <w:rFonts w:ascii="Times New Roman" w:hAnsi="Times New Roman" w:cs="Times New Roman"/>
          <w:sz w:val="24"/>
          <w:szCs w:val="24"/>
        </w:rPr>
        <w:t>Главный</w:t>
      </w:r>
      <w:r w:rsidR="0019737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65A4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5E1C7F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5E1C7F">
        <w:rPr>
          <w:rFonts w:ascii="Times New Roman" w:hAnsi="Times New Roman" w:cs="Times New Roman"/>
          <w:b/>
          <w:sz w:val="24"/>
          <w:szCs w:val="24"/>
        </w:rPr>
        <w:t>рт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</w:t>
      </w:r>
      <w:r w:rsidR="00C9261E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C9261E">
        <w:rPr>
          <w:rFonts w:ascii="Times New Roman" w:hAnsi="Times New Roman" w:cs="Times New Roman"/>
          <w:sz w:val="24"/>
          <w:szCs w:val="24"/>
        </w:rPr>
        <w:t>рт</w:t>
      </w:r>
      <w:r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 с учетом задач и функций, возложенных на  отдел </w:t>
      </w:r>
      <w:r w:rsidR="00C9261E">
        <w:rPr>
          <w:rFonts w:ascii="Times New Roman" w:hAnsi="Times New Roman" w:cs="Times New Roman"/>
          <w:sz w:val="24"/>
          <w:szCs w:val="24"/>
        </w:rPr>
        <w:t>общего обеспечения (направление кадровое обеспечение)</w:t>
      </w:r>
      <w:r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</w:t>
      </w:r>
      <w:r w:rsidR="00C9261E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65A42" w:rsidRDefault="00365A42" w:rsidP="00365A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74CF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A2E3A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DA2E3A">
        <w:rPr>
          <w:rFonts w:ascii="Times New Roman" w:hAnsi="Times New Roman" w:cs="Times New Roman"/>
          <w:b/>
          <w:sz w:val="24"/>
          <w:szCs w:val="24"/>
        </w:rPr>
        <w:t>рт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174CFD">
        <w:rPr>
          <w:rFonts w:ascii="Times New Roman" w:hAnsi="Times New Roman" w:cs="Times New Roman"/>
          <w:sz w:val="24"/>
          <w:szCs w:val="24"/>
        </w:rPr>
        <w:t>Главный</w:t>
      </w:r>
      <w:r w:rsidR="00DA2E3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174CFD">
        <w:rPr>
          <w:rFonts w:ascii="Times New Roman" w:hAnsi="Times New Roman" w:cs="Times New Roman"/>
          <w:sz w:val="24"/>
          <w:szCs w:val="24"/>
        </w:rPr>
        <w:t>Главный</w:t>
      </w:r>
      <w:r w:rsidR="00DA2E3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74CFD">
        <w:rPr>
          <w:rFonts w:ascii="Times New Roman" w:hAnsi="Times New Roman" w:cs="Times New Roman"/>
          <w:sz w:val="24"/>
          <w:szCs w:val="24"/>
        </w:rPr>
        <w:t>главный</w:t>
      </w:r>
      <w:r w:rsidR="00DA2E3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25DB" w:rsidRDefault="00C352DF" w:rsidP="001625D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1625DB" w:rsidRDefault="00C352DF" w:rsidP="001625DB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74CFD">
        <w:rPr>
          <w:rFonts w:ascii="Times New Roman" w:hAnsi="Times New Roman" w:cs="Times New Roman"/>
          <w:sz w:val="24"/>
          <w:szCs w:val="24"/>
        </w:rPr>
        <w:t>главного</w:t>
      </w:r>
      <w:r w:rsidR="00DA2E3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174CFD">
        <w:rPr>
          <w:rFonts w:ascii="Times New Roman" w:hAnsi="Times New Roman" w:cs="Times New Roman"/>
          <w:sz w:val="24"/>
          <w:szCs w:val="24"/>
        </w:rPr>
        <w:t>Главный</w:t>
      </w:r>
      <w:r w:rsidR="00DA2E3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</w:t>
      </w:r>
      <w:r w:rsidR="00174CFD">
        <w:rPr>
          <w:rFonts w:ascii="Times New Roman" w:hAnsi="Times New Roman" w:cs="Times New Roman"/>
          <w:color w:val="000000"/>
          <w:sz w:val="24"/>
          <w:szCs w:val="24"/>
        </w:rPr>
        <w:t>вляемых  Межрайонной И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ФНС России № 4 по Тамбовской области:</w:t>
      </w:r>
    </w:p>
    <w:p w:rsidR="00C77125" w:rsidRPr="007E5C3D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5C3D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7E5C3D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5C3D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</w:t>
      </w:r>
      <w:r w:rsidR="00174CFD">
        <w:rPr>
          <w:rFonts w:ascii="Times New Roman" w:hAnsi="Times New Roman" w:cs="Times New Roman"/>
          <w:color w:val="000000"/>
          <w:sz w:val="24"/>
          <w:szCs w:val="24"/>
        </w:rPr>
        <w:t>ательством Российской Федерации.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74CFD">
        <w:rPr>
          <w:rFonts w:ascii="Times New Roman" w:hAnsi="Times New Roman" w:cs="Times New Roman"/>
          <w:sz w:val="24"/>
          <w:szCs w:val="24"/>
        </w:rPr>
        <w:t>главного</w:t>
      </w:r>
      <w:r w:rsidR="00DA2E3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3240" w:rsidRDefault="00CB324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3240" w:rsidRDefault="00CB324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3240" w:rsidRDefault="00CB324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Default="00C352DF" w:rsidP="001625D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625DB" w:rsidRPr="00F714F7" w:rsidRDefault="001625DB" w:rsidP="001625D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F03C84" w:rsidRDefault="00C352DF" w:rsidP="00032B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F03C84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E4E" w:rsidRDefault="00273E4E" w:rsidP="007B4DBC">
      <w:pPr>
        <w:spacing w:after="0" w:line="240" w:lineRule="auto"/>
      </w:pPr>
      <w:r>
        <w:separator/>
      </w:r>
    </w:p>
  </w:endnote>
  <w:endnote w:type="continuationSeparator" w:id="0">
    <w:p w:rsidR="00273E4E" w:rsidRDefault="00273E4E" w:rsidP="007B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E4E" w:rsidRDefault="00273E4E" w:rsidP="007B4DBC">
      <w:pPr>
        <w:spacing w:after="0" w:line="240" w:lineRule="auto"/>
      </w:pPr>
      <w:r>
        <w:separator/>
      </w:r>
    </w:p>
  </w:footnote>
  <w:footnote w:type="continuationSeparator" w:id="0">
    <w:p w:rsidR="00273E4E" w:rsidRDefault="00273E4E" w:rsidP="007B4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1C4D"/>
    <w:multiLevelType w:val="multilevel"/>
    <w:tmpl w:val="4A225DE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5C19"/>
    <w:rsid w:val="00032BAF"/>
    <w:rsid w:val="000349B8"/>
    <w:rsid w:val="00046DEE"/>
    <w:rsid w:val="00052C3E"/>
    <w:rsid w:val="00064C87"/>
    <w:rsid w:val="000A19E6"/>
    <w:rsid w:val="000D18A3"/>
    <w:rsid w:val="001623E8"/>
    <w:rsid w:val="001625DB"/>
    <w:rsid w:val="00174CFD"/>
    <w:rsid w:val="0019737A"/>
    <w:rsid w:val="001D0BCF"/>
    <w:rsid w:val="001D4220"/>
    <w:rsid w:val="00255D09"/>
    <w:rsid w:val="00273E4E"/>
    <w:rsid w:val="00292068"/>
    <w:rsid w:val="00293563"/>
    <w:rsid w:val="002E10AB"/>
    <w:rsid w:val="002E3F9D"/>
    <w:rsid w:val="00317E0B"/>
    <w:rsid w:val="003206EB"/>
    <w:rsid w:val="00337694"/>
    <w:rsid w:val="00365A42"/>
    <w:rsid w:val="003A5131"/>
    <w:rsid w:val="003E42C3"/>
    <w:rsid w:val="004033BA"/>
    <w:rsid w:val="00437349"/>
    <w:rsid w:val="00460327"/>
    <w:rsid w:val="00462438"/>
    <w:rsid w:val="00464762"/>
    <w:rsid w:val="004D7647"/>
    <w:rsid w:val="004E0B58"/>
    <w:rsid w:val="004E5999"/>
    <w:rsid w:val="005121A2"/>
    <w:rsid w:val="00551B56"/>
    <w:rsid w:val="00572F76"/>
    <w:rsid w:val="00575A75"/>
    <w:rsid w:val="00593107"/>
    <w:rsid w:val="005B50BF"/>
    <w:rsid w:val="005B7603"/>
    <w:rsid w:val="005D6351"/>
    <w:rsid w:val="005E1C7F"/>
    <w:rsid w:val="00613B07"/>
    <w:rsid w:val="00622E4B"/>
    <w:rsid w:val="00635585"/>
    <w:rsid w:val="00696837"/>
    <w:rsid w:val="00746460"/>
    <w:rsid w:val="0074789B"/>
    <w:rsid w:val="00773242"/>
    <w:rsid w:val="007B4DBC"/>
    <w:rsid w:val="007C5DD8"/>
    <w:rsid w:val="007C5F9A"/>
    <w:rsid w:val="007E5C3D"/>
    <w:rsid w:val="007F4119"/>
    <w:rsid w:val="00827718"/>
    <w:rsid w:val="00837539"/>
    <w:rsid w:val="00870429"/>
    <w:rsid w:val="00881149"/>
    <w:rsid w:val="00913596"/>
    <w:rsid w:val="009747BB"/>
    <w:rsid w:val="009A41D9"/>
    <w:rsid w:val="009D425D"/>
    <w:rsid w:val="009D5928"/>
    <w:rsid w:val="00A01B6E"/>
    <w:rsid w:val="00A01FD1"/>
    <w:rsid w:val="00A14492"/>
    <w:rsid w:val="00A52CE8"/>
    <w:rsid w:val="00A72BFF"/>
    <w:rsid w:val="00A76094"/>
    <w:rsid w:val="00A8006F"/>
    <w:rsid w:val="00B512C9"/>
    <w:rsid w:val="00C352DF"/>
    <w:rsid w:val="00C472BF"/>
    <w:rsid w:val="00C50D40"/>
    <w:rsid w:val="00C62C66"/>
    <w:rsid w:val="00C65C99"/>
    <w:rsid w:val="00C71DA7"/>
    <w:rsid w:val="00C77125"/>
    <w:rsid w:val="00C9261E"/>
    <w:rsid w:val="00CA0CBF"/>
    <w:rsid w:val="00CB3240"/>
    <w:rsid w:val="00CE4F20"/>
    <w:rsid w:val="00CF491E"/>
    <w:rsid w:val="00D02ADA"/>
    <w:rsid w:val="00D04DBD"/>
    <w:rsid w:val="00D05021"/>
    <w:rsid w:val="00D3095F"/>
    <w:rsid w:val="00D722EE"/>
    <w:rsid w:val="00DA2E3A"/>
    <w:rsid w:val="00DD03FB"/>
    <w:rsid w:val="00DE3A25"/>
    <w:rsid w:val="00E45003"/>
    <w:rsid w:val="00E65E73"/>
    <w:rsid w:val="00ED050D"/>
    <w:rsid w:val="00F03A71"/>
    <w:rsid w:val="00F03C84"/>
    <w:rsid w:val="00F714F7"/>
    <w:rsid w:val="00F9357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customStyle="1" w:styleId="Default">
    <w:name w:val="Default"/>
    <w:rsid w:val="00046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A7609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A76094"/>
    <w:rPr>
      <w:rFonts w:ascii="Times New Roman" w:eastAsia="Times New Roman" w:hAnsi="Times New Roman" w:cs="Times New Roman"/>
      <w:sz w:val="24"/>
      <w:lang w:val="en-US" w:bidi="en-US"/>
    </w:rPr>
  </w:style>
  <w:style w:type="paragraph" w:styleId="a9">
    <w:name w:val="footnote text"/>
    <w:basedOn w:val="a"/>
    <w:link w:val="aa"/>
    <w:unhideWhenUsed/>
    <w:rsid w:val="007B4D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rsid w:val="007B4D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b">
    <w:name w:val="footnote reference"/>
    <w:uiPriority w:val="99"/>
    <w:unhideWhenUsed/>
    <w:rsid w:val="007B4DBC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CB3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3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customStyle="1" w:styleId="Default">
    <w:name w:val="Default"/>
    <w:rsid w:val="00046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A7609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A76094"/>
    <w:rPr>
      <w:rFonts w:ascii="Times New Roman" w:eastAsia="Times New Roman" w:hAnsi="Times New Roman" w:cs="Times New Roman"/>
      <w:sz w:val="24"/>
      <w:lang w:val="en-US" w:bidi="en-US"/>
    </w:rPr>
  </w:style>
  <w:style w:type="paragraph" w:styleId="a9">
    <w:name w:val="footnote text"/>
    <w:basedOn w:val="a"/>
    <w:link w:val="aa"/>
    <w:unhideWhenUsed/>
    <w:rsid w:val="007B4D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rsid w:val="007B4D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b">
    <w:name w:val="footnote reference"/>
    <w:uiPriority w:val="99"/>
    <w:unhideWhenUsed/>
    <w:rsid w:val="007B4DBC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CB3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3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A16DF90AA3CF49E1710F743EB7C6D3D3A44104AE74334A3733195342125E99F3F4D56C4457BEE96742B33E6E4T9u4H" TargetMode="External"/><Relationship Id="rId18" Type="http://schemas.openxmlformats.org/officeDocument/2006/relationships/hyperlink" Target="consultantplus://offline/ref=2A16DF90AA3CF49E1710F743EB7C6D3D3A44104AE64034A3733195342125E99F3F4D56C4457BEE96742B33E6E4T9u4H" TargetMode="External"/><Relationship Id="rId26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16DF90AA3CF49E1710F743EB7C6D3D3B4C1142EF4734A3733195342125E99F3F4D56C4457BEE96742B33E6E4T9u4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A16DF90AA3CF49E1710F743EB7C6D3D3A45104AE84434A3733195342125E99F3F4D56C4457BEE96742B33E6E4T9u4H" TargetMode="External"/><Relationship Id="rId17" Type="http://schemas.openxmlformats.org/officeDocument/2006/relationships/hyperlink" Target="consultantplus://offline/ref=2A16DF90AA3CF49E1710F743EB7C6D3D3A47134FE94534A3733195342125E99F3F4D56C4457BEE96742B33E6E4T9u4H" TargetMode="External"/><Relationship Id="rId25" Type="http://schemas.openxmlformats.org/officeDocument/2006/relationships/hyperlink" Target="consultantplus://offline/ref=4235800621E493BBA1767C534414AF4371A332355E582F4BF412C3592C4658FB1411E3FF9585F0B4HBM1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16DF90AA3CF49E1710F743EB7C6D3D3B44134CEC4D34A3733195342125E99F3F4D56C4457BEE96742B33E6E4T9u4H" TargetMode="External"/><Relationship Id="rId20" Type="http://schemas.openxmlformats.org/officeDocument/2006/relationships/hyperlink" Target="consultantplus://offline/ref=2A16DF90AA3CF49E1710F743EB7C6D3D3A451149EA4C34A3733195342125E99F3F4D56C4457BEE96742B33E6E4T9u4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16DF90AA3CF49E1710F743EB7C6D3D3A441649EF4634A3733195342125E99F3F4D56C4457BEE96742B33E6E4T9u4H" TargetMode="External"/><Relationship Id="rId24" Type="http://schemas.openxmlformats.org/officeDocument/2006/relationships/hyperlink" Target="consultantplus://offline/ref=2A16DF90AA3CF49E1710F743EB7C6D3D3A451D4DE64134A3733195342125E99F3F4D56C4457BEE96742B33E6E4T9u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16DF90AA3CF49E1710F743EB7C6D3D384D1D48EC4C34A3733195342125E99F3F4D56C4457BEE96742B33E6E4T9u4H" TargetMode="External"/><Relationship Id="rId23" Type="http://schemas.openxmlformats.org/officeDocument/2006/relationships/hyperlink" Target="consultantplus://offline/ref=2A16DF90AA3CF49E1710F743EB7C6D3D3A47124CEC4D34A3733195342125E99F3F4D56C4457BEE96742B33E6E4T9u4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16DF90AA3CF49E1710F743EB7C6D3D3A44114BE74334A3733195342125E99F3F4D56C4457BEE96742B33E6E4T9u4H" TargetMode="External"/><Relationship Id="rId19" Type="http://schemas.openxmlformats.org/officeDocument/2006/relationships/hyperlink" Target="consultantplus://offline/ref=2A16DF90AA3CF49E1710F743EB7C6D3D3A451149EA4034A3733195342125E99F3F4D56C4457BEE96742B33E6E4T9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16DF90AA3CF49E1710F743EB7C6D3D3A451443EA4734A3733195342125E99F3F4D56C4457BEE96742B33E6E4T9u4H" TargetMode="External"/><Relationship Id="rId14" Type="http://schemas.openxmlformats.org/officeDocument/2006/relationships/hyperlink" Target="consultantplus://offline/ref=2A16DF90AA3CF49E1710F743EB7C6D3D3A47154BE94734A3733195342125E99F3F4D56C4457BEE96742B33E6E4T9u4H" TargetMode="External"/><Relationship Id="rId22" Type="http://schemas.openxmlformats.org/officeDocument/2006/relationships/hyperlink" Target="consultantplus://offline/ref=2A16DF90AA3CF49E1710F743EB7C6D3D3B47134AEF4434A3733195342125E99F3F4D56C4457BEE96742B33E6E4T9u4H" TargetMode="External"/><Relationship Id="rId27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B832-F0F7-4CA8-9E8C-AB25807F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3295</Words>
  <Characters>18783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4</cp:revision>
  <cp:lastPrinted>2019-07-31T13:09:00Z</cp:lastPrinted>
  <dcterms:created xsi:type="dcterms:W3CDTF">2019-09-30T09:19:00Z</dcterms:created>
  <dcterms:modified xsi:type="dcterms:W3CDTF">2019-09-30T10:28:00Z</dcterms:modified>
</cp:coreProperties>
</file>